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31DC5" w14:textId="39533477" w:rsidR="000E78F0" w:rsidRPr="000E78F0" w:rsidRDefault="000E78F0" w:rsidP="000E78F0">
      <w:pPr>
        <w:rPr>
          <w:b/>
          <w:bCs/>
        </w:rPr>
      </w:pPr>
      <w:r w:rsidRPr="000E78F0">
        <w:rPr>
          <w:b/>
          <w:bCs/>
        </w:rPr>
        <w:t>PLASMA/SERUM EXOSOME İZOLASYON KİTİ</w:t>
      </w:r>
    </w:p>
    <w:p w14:paraId="0BA9DF58" w14:textId="77777777" w:rsidR="000E78F0" w:rsidRPr="000E78F0" w:rsidRDefault="000E78F0" w:rsidP="000E78F0">
      <w:r w:rsidRPr="000E78F0">
        <w:t xml:space="preserve">1. Kit, serum ve plazmadan </w:t>
      </w:r>
      <w:proofErr w:type="spellStart"/>
      <w:r w:rsidRPr="000E78F0">
        <w:t>exosome</w:t>
      </w:r>
      <w:proofErr w:type="spellEnd"/>
      <w:r w:rsidRPr="000E78F0">
        <w:t xml:space="preserve"> ve diğer veziküllerin izolasyonunu yapabilmelidir.</w:t>
      </w:r>
    </w:p>
    <w:p w14:paraId="0EE9DF1B" w14:textId="77777777" w:rsidR="000E78F0" w:rsidRPr="000E78F0" w:rsidRDefault="000E78F0" w:rsidP="000E78F0">
      <w:r w:rsidRPr="000E78F0">
        <w:t xml:space="preserve">2. </w:t>
      </w:r>
      <w:proofErr w:type="gramStart"/>
      <w:r w:rsidRPr="000E78F0">
        <w:t>Kit ,</w:t>
      </w:r>
      <w:proofErr w:type="gramEnd"/>
      <w:r w:rsidRPr="000E78F0">
        <w:t xml:space="preserve"> 50 reaksiyon olmalıdır.</w:t>
      </w:r>
    </w:p>
    <w:p w14:paraId="3D20C1C3" w14:textId="77777777" w:rsidR="000E78F0" w:rsidRPr="000E78F0" w:rsidRDefault="000E78F0" w:rsidP="000E78F0">
      <w:r w:rsidRPr="000E78F0">
        <w:t xml:space="preserve">3. Kitin içeriğinde </w:t>
      </w:r>
      <w:proofErr w:type="spellStart"/>
      <w:r w:rsidRPr="000E78F0">
        <w:t>Slurry</w:t>
      </w:r>
      <w:proofErr w:type="spellEnd"/>
      <w:r w:rsidRPr="000E78F0">
        <w:t xml:space="preserve"> E, </w:t>
      </w:r>
      <w:proofErr w:type="spellStart"/>
      <w:r w:rsidRPr="000E78F0">
        <w:t>ExoC</w:t>
      </w:r>
      <w:proofErr w:type="spellEnd"/>
      <w:r w:rsidRPr="000E78F0">
        <w:t xml:space="preserve"> </w:t>
      </w:r>
      <w:proofErr w:type="spellStart"/>
      <w:proofErr w:type="gramStart"/>
      <w:r w:rsidRPr="000E78F0">
        <w:t>buffer</w:t>
      </w:r>
      <w:proofErr w:type="spellEnd"/>
      <w:r w:rsidRPr="000E78F0">
        <w:t xml:space="preserve"> ,</w:t>
      </w:r>
      <w:proofErr w:type="gramEnd"/>
      <w:r w:rsidRPr="000E78F0">
        <w:t xml:space="preserve"> </w:t>
      </w:r>
      <w:proofErr w:type="spellStart"/>
      <w:r w:rsidRPr="000E78F0">
        <w:t>ExoR</w:t>
      </w:r>
      <w:proofErr w:type="spellEnd"/>
      <w:r w:rsidRPr="000E78F0">
        <w:t xml:space="preserve"> </w:t>
      </w:r>
      <w:proofErr w:type="spellStart"/>
      <w:r w:rsidRPr="000E78F0">
        <w:t>buffer</w:t>
      </w:r>
      <w:proofErr w:type="spellEnd"/>
      <w:r w:rsidRPr="000E78F0">
        <w:t xml:space="preserve"> , </w:t>
      </w:r>
      <w:proofErr w:type="spellStart"/>
      <w:r w:rsidRPr="000E78F0">
        <w:t>Lysis</w:t>
      </w:r>
      <w:proofErr w:type="spellEnd"/>
      <w:r w:rsidRPr="000E78F0">
        <w:t xml:space="preserve"> </w:t>
      </w:r>
      <w:proofErr w:type="spellStart"/>
      <w:r w:rsidRPr="000E78F0">
        <w:t>Buffer</w:t>
      </w:r>
      <w:proofErr w:type="spellEnd"/>
      <w:r w:rsidRPr="000E78F0">
        <w:t xml:space="preserve"> , </w:t>
      </w:r>
      <w:proofErr w:type="spellStart"/>
      <w:r w:rsidRPr="000E78F0">
        <w:t>Lysis</w:t>
      </w:r>
      <w:proofErr w:type="spellEnd"/>
      <w:r w:rsidRPr="000E78F0">
        <w:t xml:space="preserve"> </w:t>
      </w:r>
      <w:proofErr w:type="spellStart"/>
      <w:r w:rsidRPr="000E78F0">
        <w:t>Additive</w:t>
      </w:r>
      <w:proofErr w:type="spellEnd"/>
      <w:r w:rsidRPr="000E78F0">
        <w:t>,</w:t>
      </w:r>
    </w:p>
    <w:p w14:paraId="2CB61D19" w14:textId="77777777" w:rsidR="000E78F0" w:rsidRPr="000E78F0" w:rsidRDefault="000E78F0" w:rsidP="000E78F0">
      <w:proofErr w:type="gramStart"/>
      <w:r w:rsidRPr="000E78F0">
        <w:t>yıkama</w:t>
      </w:r>
      <w:proofErr w:type="gramEnd"/>
      <w:r w:rsidRPr="000E78F0">
        <w:t xml:space="preserve"> solüsyonu ve </w:t>
      </w:r>
      <w:proofErr w:type="spellStart"/>
      <w:r w:rsidRPr="000E78F0">
        <w:t>elüsyon</w:t>
      </w:r>
      <w:proofErr w:type="spellEnd"/>
      <w:r w:rsidRPr="000E78F0">
        <w:t xml:space="preserve"> solüsyonu bulunmalıdır.</w:t>
      </w:r>
    </w:p>
    <w:p w14:paraId="618717F4" w14:textId="77777777" w:rsidR="000E78F0" w:rsidRPr="000E78F0" w:rsidRDefault="000E78F0" w:rsidP="000E78F0">
      <w:r w:rsidRPr="000E78F0">
        <w:t xml:space="preserve">4. </w:t>
      </w:r>
      <w:proofErr w:type="gramStart"/>
      <w:r w:rsidRPr="000E78F0">
        <w:t>Kit ;</w:t>
      </w:r>
      <w:proofErr w:type="gramEnd"/>
      <w:r w:rsidRPr="000E78F0">
        <w:t xml:space="preserve"> taze veya donmuş serumdan ,</w:t>
      </w:r>
      <w:proofErr w:type="spellStart"/>
      <w:r w:rsidRPr="000E78F0">
        <w:t>edta</w:t>
      </w:r>
      <w:proofErr w:type="spellEnd"/>
      <w:r w:rsidRPr="000E78F0">
        <w:t xml:space="preserve"> ve sitrat üzerinde toplanan kandan hazırlanan</w:t>
      </w:r>
    </w:p>
    <w:p w14:paraId="16AEDD9C" w14:textId="77777777" w:rsidR="000E78F0" w:rsidRPr="000E78F0" w:rsidRDefault="000E78F0" w:rsidP="000E78F0">
      <w:proofErr w:type="gramStart"/>
      <w:r w:rsidRPr="000E78F0">
        <w:t>plazmadan</w:t>
      </w:r>
      <w:proofErr w:type="gramEnd"/>
      <w:r w:rsidRPr="000E78F0">
        <w:t xml:space="preserve"> </w:t>
      </w:r>
      <w:proofErr w:type="spellStart"/>
      <w:r w:rsidRPr="000E78F0">
        <w:t>eksozomların</w:t>
      </w:r>
      <w:proofErr w:type="spellEnd"/>
      <w:r w:rsidRPr="000E78F0">
        <w:t xml:space="preserve"> izolasyonuna uygun olmalıdır.</w:t>
      </w:r>
    </w:p>
    <w:p w14:paraId="4D7867B6" w14:textId="77777777" w:rsidR="000E78F0" w:rsidRPr="000E78F0" w:rsidRDefault="000E78F0" w:rsidP="000E78F0">
      <w:r w:rsidRPr="000E78F0">
        <w:t xml:space="preserve">5. </w:t>
      </w:r>
      <w:proofErr w:type="gramStart"/>
      <w:r w:rsidRPr="000E78F0">
        <w:t>Kit ,</w:t>
      </w:r>
      <w:proofErr w:type="gramEnd"/>
      <w:r w:rsidRPr="000E78F0">
        <w:t xml:space="preserve"> reçine ayırma matrisini kullanan spin kolon kromatografisine dayanmalıdır.</w:t>
      </w:r>
    </w:p>
    <w:p w14:paraId="1F2F9A3E" w14:textId="77777777" w:rsidR="000E78F0" w:rsidRPr="000E78F0" w:rsidRDefault="000E78F0" w:rsidP="000E78F0">
      <w:r w:rsidRPr="000E78F0">
        <w:t xml:space="preserve">6. Boyut veya GC içeriğinden bağımsız olarak, </w:t>
      </w:r>
      <w:proofErr w:type="spellStart"/>
      <w:r w:rsidRPr="000E78F0">
        <w:t>mikroRNA</w:t>
      </w:r>
      <w:proofErr w:type="spellEnd"/>
      <w:r w:rsidRPr="000E78F0">
        <w:t xml:space="preserve"> dahil olmak üzere tüm RNA</w:t>
      </w:r>
    </w:p>
    <w:p w14:paraId="003D104C" w14:textId="77777777" w:rsidR="000E78F0" w:rsidRPr="000E78F0" w:rsidRDefault="000E78F0" w:rsidP="000E78F0">
      <w:r w:rsidRPr="000E78F0">
        <w:t>‘</w:t>
      </w:r>
      <w:proofErr w:type="spellStart"/>
      <w:proofErr w:type="gramStart"/>
      <w:r w:rsidRPr="000E78F0">
        <w:t>yı</w:t>
      </w:r>
      <w:proofErr w:type="spellEnd"/>
      <w:proofErr w:type="gramEnd"/>
      <w:r w:rsidRPr="000E78F0">
        <w:t xml:space="preserve"> izole etmelidir.</w:t>
      </w:r>
    </w:p>
    <w:p w14:paraId="41A6E9EF" w14:textId="77777777" w:rsidR="000E78F0" w:rsidRPr="000E78F0" w:rsidRDefault="000E78F0" w:rsidP="000E78F0">
      <w:r w:rsidRPr="000E78F0">
        <w:t xml:space="preserve">7. Fenol ekstraksiyonu, Proteinaz </w:t>
      </w:r>
      <w:proofErr w:type="gramStart"/>
      <w:r w:rsidRPr="000E78F0">
        <w:t>K ,taşıyıcı</w:t>
      </w:r>
      <w:proofErr w:type="gramEnd"/>
      <w:r w:rsidRPr="000E78F0">
        <w:t xml:space="preserve"> RNA ve çöktürme reaktiflerine ihtiyaç</w:t>
      </w:r>
    </w:p>
    <w:p w14:paraId="3B6943C0" w14:textId="77777777" w:rsidR="000E78F0" w:rsidRPr="000E78F0" w:rsidRDefault="000E78F0" w:rsidP="000E78F0">
      <w:proofErr w:type="gramStart"/>
      <w:r w:rsidRPr="000E78F0">
        <w:t>duyulmamalıdır</w:t>
      </w:r>
      <w:proofErr w:type="gramEnd"/>
      <w:r w:rsidRPr="000E78F0">
        <w:t>.</w:t>
      </w:r>
    </w:p>
    <w:p w14:paraId="50590161" w14:textId="77777777" w:rsidR="000E78F0" w:rsidRPr="000E78F0" w:rsidRDefault="000E78F0" w:rsidP="000E78F0">
      <w:r w:rsidRPr="000E78F0">
        <w:t>8. Ultra santrifüjleme, filtrasyon veya özel şırınga gibi ek işlemlere gerek</w:t>
      </w:r>
    </w:p>
    <w:p w14:paraId="0196BDE9" w14:textId="77777777" w:rsidR="000E78F0" w:rsidRPr="000E78F0" w:rsidRDefault="000E78F0" w:rsidP="000E78F0">
      <w:proofErr w:type="gramStart"/>
      <w:r w:rsidRPr="000E78F0">
        <w:t>duyulmamalıdır</w:t>
      </w:r>
      <w:proofErr w:type="gramEnd"/>
      <w:r w:rsidRPr="000E78F0">
        <w:t>.</w:t>
      </w:r>
    </w:p>
    <w:p w14:paraId="0F0034B1" w14:textId="77777777" w:rsidR="000E78F0" w:rsidRPr="000E78F0" w:rsidRDefault="000E78F0" w:rsidP="000E78F0">
      <w:r w:rsidRPr="000E78F0">
        <w:t xml:space="preserve">9. </w:t>
      </w:r>
      <w:proofErr w:type="gramStart"/>
      <w:r w:rsidRPr="000E78F0">
        <w:t>Kit ,</w:t>
      </w:r>
      <w:proofErr w:type="gramEnd"/>
      <w:r w:rsidRPr="000E78F0">
        <w:t xml:space="preserve"> 50-100 </w:t>
      </w:r>
      <w:proofErr w:type="spellStart"/>
      <w:r w:rsidRPr="000E78F0">
        <w:t>ul</w:t>
      </w:r>
      <w:proofErr w:type="spellEnd"/>
      <w:r w:rsidRPr="000E78F0">
        <w:t xml:space="preserve"> arasında değişen esnek bir </w:t>
      </w:r>
      <w:proofErr w:type="spellStart"/>
      <w:r w:rsidRPr="000E78F0">
        <w:t>elüsyon</w:t>
      </w:r>
      <w:proofErr w:type="spellEnd"/>
      <w:r w:rsidRPr="000E78F0">
        <w:t xml:space="preserve"> hacmine sahip olmalıdır.</w:t>
      </w:r>
    </w:p>
    <w:p w14:paraId="15F221C0" w14:textId="77777777" w:rsidR="000E78F0" w:rsidRPr="000E78F0" w:rsidRDefault="000E78F0" w:rsidP="000E78F0">
      <w:r w:rsidRPr="000E78F0">
        <w:t xml:space="preserve">10. </w:t>
      </w:r>
      <w:proofErr w:type="gramStart"/>
      <w:r w:rsidRPr="000E78F0">
        <w:t>Kit ,</w:t>
      </w:r>
      <w:proofErr w:type="gramEnd"/>
      <w:r w:rsidRPr="000E78F0">
        <w:t xml:space="preserve"> 50 </w:t>
      </w:r>
      <w:proofErr w:type="spellStart"/>
      <w:r w:rsidRPr="000E78F0">
        <w:t>ul</w:t>
      </w:r>
      <w:proofErr w:type="spellEnd"/>
      <w:r w:rsidRPr="000E78F0">
        <w:t xml:space="preserve"> ile 1.4 ml aralığında başlangıç örnek miktarına uygun olmalıdır.</w:t>
      </w:r>
    </w:p>
    <w:p w14:paraId="0505919E" w14:textId="77777777" w:rsidR="000E78F0" w:rsidRPr="000E78F0" w:rsidRDefault="000E78F0" w:rsidP="000E78F0">
      <w:r w:rsidRPr="000E78F0">
        <w:t xml:space="preserve">11. Elde edilen RNA </w:t>
      </w:r>
      <w:proofErr w:type="spellStart"/>
      <w:r w:rsidRPr="000E78F0">
        <w:t>downstream</w:t>
      </w:r>
      <w:proofErr w:type="spellEnd"/>
      <w:r w:rsidRPr="000E78F0">
        <w:t xml:space="preserve"> çalışmalarda direkt kullanıma hazır olmalıdır.</w:t>
      </w:r>
    </w:p>
    <w:p w14:paraId="41B00179" w14:textId="77777777" w:rsidR="000E78F0" w:rsidRPr="000E78F0" w:rsidRDefault="000E78F0" w:rsidP="000E78F0">
      <w:r w:rsidRPr="000E78F0">
        <w:t xml:space="preserve">12. Demo ürün sağlanmış </w:t>
      </w:r>
      <w:proofErr w:type="gramStart"/>
      <w:r w:rsidRPr="000E78F0">
        <w:t>olup ,</w:t>
      </w:r>
      <w:proofErr w:type="gramEnd"/>
      <w:r w:rsidRPr="000E78F0">
        <w:t xml:space="preserve"> çalışmadan olumlu sonuç alınmış olmalıdır.</w:t>
      </w:r>
    </w:p>
    <w:p w14:paraId="18356174" w14:textId="77777777" w:rsidR="000E78F0" w:rsidRPr="000E78F0" w:rsidRDefault="000E78F0" w:rsidP="000E78F0">
      <w:r w:rsidRPr="000E78F0">
        <w:t xml:space="preserve">13. Teklif veren firmalar üretici firmanın tek yetkili </w:t>
      </w:r>
      <w:proofErr w:type="spellStart"/>
      <w:r w:rsidRPr="000E78F0">
        <w:t>distribitörü</w:t>
      </w:r>
      <w:proofErr w:type="spellEnd"/>
      <w:r w:rsidRPr="000E78F0">
        <w:t xml:space="preserve"> olmalıdır.</w:t>
      </w:r>
    </w:p>
    <w:p w14:paraId="3F3A4776" w14:textId="77777777" w:rsidR="000E78F0" w:rsidRDefault="000E78F0" w:rsidP="000E78F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0E140D6" w14:textId="77777777" w:rsidR="000E78F0" w:rsidRDefault="000E78F0" w:rsidP="000E78F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07F2CED" w14:textId="77777777" w:rsidR="000E78F0" w:rsidRPr="000E78F0" w:rsidRDefault="000E78F0" w:rsidP="000E78F0">
      <w:pPr>
        <w:rPr>
          <w:b/>
          <w:bCs/>
        </w:rPr>
      </w:pPr>
      <w:r w:rsidRPr="000E78F0">
        <w:rPr>
          <w:b/>
          <w:bCs/>
        </w:rPr>
        <w:t xml:space="preserve">1,5ml </w:t>
      </w:r>
      <w:proofErr w:type="spellStart"/>
      <w:r w:rsidRPr="000E78F0">
        <w:rPr>
          <w:b/>
          <w:bCs/>
        </w:rPr>
        <w:t>Ependorf</w:t>
      </w:r>
      <w:proofErr w:type="spellEnd"/>
      <w:r w:rsidRPr="000E78F0">
        <w:rPr>
          <w:b/>
          <w:bCs/>
        </w:rPr>
        <w:t xml:space="preserve"> Teknik Şartnamesi</w:t>
      </w:r>
    </w:p>
    <w:p w14:paraId="291C0D5D" w14:textId="77777777" w:rsidR="000E78F0" w:rsidRDefault="000E78F0" w:rsidP="000E78F0">
      <w:r>
        <w:t>1. 1,5ml konik şeffaf tüp olmalıdır.</w:t>
      </w:r>
    </w:p>
    <w:p w14:paraId="34397750" w14:textId="77777777" w:rsidR="000E78F0" w:rsidRDefault="000E78F0" w:rsidP="000E78F0">
      <w:r>
        <w:t>2. Kolay açılır kapanır fakat sıkı kapakları olmalıdır.</w:t>
      </w:r>
    </w:p>
    <w:p w14:paraId="1BA2F954" w14:textId="77777777" w:rsidR="000E78F0" w:rsidRDefault="000E78F0" w:rsidP="000E78F0">
      <w:r>
        <w:t>3. Sızdırmamalıdır</w:t>
      </w:r>
    </w:p>
    <w:p w14:paraId="5643C702" w14:textId="77777777" w:rsidR="000E78F0" w:rsidRDefault="000E78F0" w:rsidP="000E78F0">
      <w:r>
        <w:t xml:space="preserve">4. Steril olup, DNA&amp;RNA </w:t>
      </w:r>
      <w:proofErr w:type="spellStart"/>
      <w:r>
        <w:t>free</w:t>
      </w:r>
      <w:proofErr w:type="spellEnd"/>
      <w:r>
        <w:t xml:space="preserve"> olmalıdır.</w:t>
      </w:r>
    </w:p>
    <w:p w14:paraId="01367A1D" w14:textId="77777777" w:rsidR="000E78F0" w:rsidRDefault="000E78F0" w:rsidP="000E78F0">
      <w:r>
        <w:t>5. Paketinde 1000 adet bulunmalıdır.</w:t>
      </w:r>
    </w:p>
    <w:p w14:paraId="21F74A9B" w14:textId="77777777" w:rsidR="000E78F0" w:rsidRDefault="000E78F0" w:rsidP="000E78F0"/>
    <w:p w14:paraId="43757E0D" w14:textId="717BA0AF" w:rsidR="000E78F0" w:rsidRDefault="000E78F0" w:rsidP="000E78F0">
      <w:r w:rsidRPr="000E78F0">
        <w:rPr>
          <w:b/>
          <w:bCs/>
        </w:rPr>
        <w:lastRenderedPageBreak/>
        <w:t xml:space="preserve">Filtreli Pipet Ucu 10 </w:t>
      </w:r>
      <w:proofErr w:type="spellStart"/>
      <w:r w:rsidRPr="000E78F0">
        <w:rPr>
          <w:b/>
          <w:bCs/>
        </w:rPr>
        <w:t>ul</w:t>
      </w:r>
      <w:proofErr w:type="spellEnd"/>
      <w:r w:rsidRPr="000E78F0">
        <w:rPr>
          <w:b/>
          <w:bCs/>
        </w:rPr>
        <w:t xml:space="preserve"> Teknik Şartnamesi</w:t>
      </w:r>
    </w:p>
    <w:p w14:paraId="0D71814B" w14:textId="77777777" w:rsidR="000E78F0" w:rsidRDefault="000E78F0" w:rsidP="000E78F0">
      <w:r>
        <w:t xml:space="preserve">1. Ürünler </w:t>
      </w:r>
      <w:proofErr w:type="spellStart"/>
      <w:r>
        <w:t>RNAse</w:t>
      </w:r>
      <w:proofErr w:type="spellEnd"/>
      <w:r>
        <w:t xml:space="preserve"> </w:t>
      </w:r>
      <w:proofErr w:type="spellStart"/>
      <w:r>
        <w:t>DNAse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steril olmalı.</w:t>
      </w:r>
    </w:p>
    <w:p w14:paraId="5679DDD5" w14:textId="77777777" w:rsidR="000E78F0" w:rsidRDefault="000E78F0" w:rsidP="000E78F0">
      <w:proofErr w:type="gramStart"/>
      <w:r>
        <w:t>2 .</w:t>
      </w:r>
      <w:proofErr w:type="gramEnd"/>
      <w:r>
        <w:t xml:space="preserve"> Ambalaj şekli </w:t>
      </w:r>
      <w:proofErr w:type="spellStart"/>
      <w:r>
        <w:t>racklı</w:t>
      </w:r>
      <w:proofErr w:type="spellEnd"/>
      <w:r>
        <w:t xml:space="preserve"> filtreli/96 adet olmalıdır.</w:t>
      </w:r>
    </w:p>
    <w:p w14:paraId="1C400814" w14:textId="77777777" w:rsidR="000E78F0" w:rsidRDefault="000E78F0" w:rsidP="000E78F0">
      <w:r>
        <w:t>3. Uçlar her marka pipete kolaylıkla uyum sağlamalıdır.</w:t>
      </w:r>
    </w:p>
    <w:p w14:paraId="5F82969E" w14:textId="77777777" w:rsidR="000E78F0" w:rsidRDefault="000E78F0" w:rsidP="000E78F0">
      <w:r>
        <w:t xml:space="preserve">4. </w:t>
      </w:r>
      <w:proofErr w:type="gramStart"/>
      <w:r>
        <w:t>%100</w:t>
      </w:r>
      <w:proofErr w:type="gramEnd"/>
      <w:r>
        <w:t xml:space="preserve"> polipropilenden imal edilmiş olmalıdır.</w:t>
      </w:r>
    </w:p>
    <w:p w14:paraId="2FD923CF" w14:textId="77777777" w:rsidR="000E78F0" w:rsidRDefault="000E78F0" w:rsidP="000E78F0">
      <w:r>
        <w:t xml:space="preserve">5. 10 </w:t>
      </w:r>
      <w:proofErr w:type="spellStart"/>
      <w:r>
        <w:t>ul</w:t>
      </w:r>
      <w:proofErr w:type="spellEnd"/>
      <w:r>
        <w:t xml:space="preserve"> </w:t>
      </w:r>
      <w:proofErr w:type="spellStart"/>
      <w:r>
        <w:t>haciminde</w:t>
      </w:r>
      <w:proofErr w:type="spellEnd"/>
      <w:r>
        <w:t xml:space="preserve"> olmalıdır.</w:t>
      </w:r>
    </w:p>
    <w:p w14:paraId="383F9211" w14:textId="77777777" w:rsidR="000E78F0" w:rsidRDefault="000E78F0" w:rsidP="000E78F0">
      <w:r>
        <w:t xml:space="preserve">6. Uçların üzerinde hizalama çizgileri </w:t>
      </w:r>
      <w:proofErr w:type="gramStart"/>
      <w:r>
        <w:t>olmalıdır .</w:t>
      </w:r>
      <w:proofErr w:type="gramEnd"/>
    </w:p>
    <w:p w14:paraId="79D37628" w14:textId="77777777" w:rsidR="000E78F0" w:rsidRDefault="000E78F0" w:rsidP="000E78F0">
      <w:proofErr w:type="gramStart"/>
      <w:r>
        <w:t>7 .</w:t>
      </w:r>
      <w:proofErr w:type="gramEnd"/>
      <w:r>
        <w:t xml:space="preserve"> Otoklavlanabilir özellikte olmalıdır.</w:t>
      </w:r>
    </w:p>
    <w:p w14:paraId="4068D085" w14:textId="77777777" w:rsidR="000E78F0" w:rsidRDefault="000E78F0" w:rsidP="000E78F0">
      <w:r>
        <w:t>8. Uçlar şeffaf renkli olmalıdır.</w:t>
      </w:r>
    </w:p>
    <w:p w14:paraId="10145F0D" w14:textId="77777777" w:rsidR="000E78F0" w:rsidRDefault="000E78F0" w:rsidP="000E78F0"/>
    <w:p w14:paraId="788F3C4D" w14:textId="77777777" w:rsidR="000E78F0" w:rsidRPr="000E78F0" w:rsidRDefault="000E78F0" w:rsidP="000E78F0">
      <w:pPr>
        <w:rPr>
          <w:b/>
          <w:bCs/>
        </w:rPr>
      </w:pPr>
      <w:r w:rsidRPr="000E78F0">
        <w:rPr>
          <w:b/>
          <w:bCs/>
        </w:rPr>
        <w:t xml:space="preserve">Filtreli Pipet Ucu 100 </w:t>
      </w:r>
      <w:proofErr w:type="spellStart"/>
      <w:r w:rsidRPr="000E78F0">
        <w:rPr>
          <w:b/>
          <w:bCs/>
        </w:rPr>
        <w:t>ul</w:t>
      </w:r>
      <w:proofErr w:type="spellEnd"/>
      <w:r w:rsidRPr="000E78F0">
        <w:rPr>
          <w:b/>
          <w:bCs/>
        </w:rPr>
        <w:t xml:space="preserve"> Teknik Şartnamesi</w:t>
      </w:r>
    </w:p>
    <w:p w14:paraId="43D7071C" w14:textId="77777777" w:rsidR="000E78F0" w:rsidRDefault="000E78F0" w:rsidP="000E78F0">
      <w:r>
        <w:t xml:space="preserve">1. Ürünler </w:t>
      </w:r>
      <w:proofErr w:type="spellStart"/>
      <w:r>
        <w:t>RNAse</w:t>
      </w:r>
      <w:proofErr w:type="spellEnd"/>
      <w:r>
        <w:t xml:space="preserve"> </w:t>
      </w:r>
      <w:proofErr w:type="spellStart"/>
      <w:r>
        <w:t>DNAse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steril olmalı.</w:t>
      </w:r>
    </w:p>
    <w:p w14:paraId="2B38A52D" w14:textId="77777777" w:rsidR="000E78F0" w:rsidRDefault="000E78F0" w:rsidP="000E78F0">
      <w:proofErr w:type="gramStart"/>
      <w:r>
        <w:t>2 .</w:t>
      </w:r>
      <w:proofErr w:type="gramEnd"/>
      <w:r>
        <w:t xml:space="preserve"> Ambalaj şekli </w:t>
      </w:r>
      <w:proofErr w:type="spellStart"/>
      <w:r>
        <w:t>racklı</w:t>
      </w:r>
      <w:proofErr w:type="spellEnd"/>
      <w:r>
        <w:t xml:space="preserve"> filtreli/96 adet olmalıdır.</w:t>
      </w:r>
    </w:p>
    <w:p w14:paraId="37256752" w14:textId="77777777" w:rsidR="000E78F0" w:rsidRDefault="000E78F0" w:rsidP="000E78F0">
      <w:r>
        <w:t>3. Uçlar her marka pipete kolaylıkla uyum sağlamalıdır.</w:t>
      </w:r>
    </w:p>
    <w:p w14:paraId="30F98291" w14:textId="77777777" w:rsidR="000E78F0" w:rsidRDefault="000E78F0" w:rsidP="000E78F0">
      <w:r>
        <w:t xml:space="preserve">4. </w:t>
      </w:r>
      <w:proofErr w:type="gramStart"/>
      <w:r>
        <w:t>%100</w:t>
      </w:r>
      <w:proofErr w:type="gramEnd"/>
      <w:r>
        <w:t xml:space="preserve"> polipropilenden imal edilmiş olmalıdır.</w:t>
      </w:r>
    </w:p>
    <w:p w14:paraId="6F12BCFB" w14:textId="77777777" w:rsidR="000E78F0" w:rsidRDefault="000E78F0" w:rsidP="000E78F0">
      <w:r>
        <w:t xml:space="preserve">5. 100 </w:t>
      </w:r>
      <w:proofErr w:type="spellStart"/>
      <w:r>
        <w:t>ul</w:t>
      </w:r>
      <w:proofErr w:type="spellEnd"/>
      <w:r>
        <w:t xml:space="preserve"> hacminde olmalıdır.</w:t>
      </w:r>
    </w:p>
    <w:p w14:paraId="3CE8CDE3" w14:textId="77777777" w:rsidR="000E78F0" w:rsidRDefault="000E78F0" w:rsidP="000E78F0">
      <w:r>
        <w:t xml:space="preserve">6. Uçların üzerinde hizalama çizgileri </w:t>
      </w:r>
      <w:proofErr w:type="gramStart"/>
      <w:r>
        <w:t>olmalıdır .</w:t>
      </w:r>
      <w:proofErr w:type="gramEnd"/>
    </w:p>
    <w:p w14:paraId="4A2F5C19" w14:textId="77777777" w:rsidR="000E78F0" w:rsidRDefault="000E78F0" w:rsidP="000E78F0">
      <w:proofErr w:type="gramStart"/>
      <w:r>
        <w:t>7 .</w:t>
      </w:r>
      <w:proofErr w:type="gramEnd"/>
      <w:r>
        <w:t xml:space="preserve"> Otoklavlanabilir özellikte olmalıdır.</w:t>
      </w:r>
    </w:p>
    <w:p w14:paraId="15ED14BC" w14:textId="77777777" w:rsidR="000E78F0" w:rsidRDefault="000E78F0" w:rsidP="000E78F0">
      <w:r>
        <w:t>8. Uçlar şeffaf renkli olmalıdır.</w:t>
      </w:r>
    </w:p>
    <w:p w14:paraId="4341281E" w14:textId="77777777" w:rsidR="000E78F0" w:rsidRDefault="000E78F0" w:rsidP="000E78F0"/>
    <w:p w14:paraId="4610CEFE" w14:textId="2ED04EC3" w:rsidR="000E78F0" w:rsidRPr="000E78F0" w:rsidRDefault="000E78F0" w:rsidP="000E78F0">
      <w:pPr>
        <w:rPr>
          <w:b/>
          <w:bCs/>
        </w:rPr>
      </w:pPr>
      <w:r w:rsidRPr="000E78F0">
        <w:rPr>
          <w:b/>
          <w:bCs/>
        </w:rPr>
        <w:t xml:space="preserve">Filtreli Pipet Ucu 1000 </w:t>
      </w:r>
      <w:proofErr w:type="spellStart"/>
      <w:r w:rsidRPr="000E78F0">
        <w:rPr>
          <w:b/>
          <w:bCs/>
        </w:rPr>
        <w:t>ul</w:t>
      </w:r>
      <w:proofErr w:type="spellEnd"/>
      <w:r w:rsidRPr="000E78F0">
        <w:rPr>
          <w:b/>
          <w:bCs/>
        </w:rPr>
        <w:t xml:space="preserve"> Teknik Şartnamesi</w:t>
      </w:r>
    </w:p>
    <w:p w14:paraId="0DE1CA3B" w14:textId="77777777" w:rsidR="000E78F0" w:rsidRDefault="000E78F0" w:rsidP="000E78F0">
      <w:r>
        <w:t xml:space="preserve">1. Ürünler </w:t>
      </w:r>
      <w:proofErr w:type="spellStart"/>
      <w:r>
        <w:t>RNAse</w:t>
      </w:r>
      <w:proofErr w:type="spellEnd"/>
      <w:r>
        <w:t xml:space="preserve"> </w:t>
      </w:r>
      <w:proofErr w:type="spellStart"/>
      <w:r>
        <w:t>DNAse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steril olmalı.</w:t>
      </w:r>
    </w:p>
    <w:p w14:paraId="2A17F8C0" w14:textId="77777777" w:rsidR="000E78F0" w:rsidRDefault="000E78F0" w:rsidP="000E78F0">
      <w:proofErr w:type="gramStart"/>
      <w:r>
        <w:t>2 .</w:t>
      </w:r>
      <w:proofErr w:type="gramEnd"/>
      <w:r>
        <w:t xml:space="preserve"> Ambalaj şekli </w:t>
      </w:r>
      <w:proofErr w:type="spellStart"/>
      <w:r>
        <w:t>racklı</w:t>
      </w:r>
      <w:proofErr w:type="spellEnd"/>
      <w:r>
        <w:t xml:space="preserve"> filtreli/96 adet olmalıdır.</w:t>
      </w:r>
    </w:p>
    <w:p w14:paraId="74AEA3E1" w14:textId="77777777" w:rsidR="000E78F0" w:rsidRDefault="000E78F0" w:rsidP="000E78F0">
      <w:r>
        <w:t>3. Uçlar her marka pipete kolaylıkla uyum sağlamalıdır.</w:t>
      </w:r>
    </w:p>
    <w:p w14:paraId="6AD1EF8A" w14:textId="77777777" w:rsidR="000E78F0" w:rsidRDefault="000E78F0" w:rsidP="000E78F0">
      <w:r>
        <w:t xml:space="preserve">4. </w:t>
      </w:r>
      <w:proofErr w:type="gramStart"/>
      <w:r>
        <w:t>%100</w:t>
      </w:r>
      <w:proofErr w:type="gramEnd"/>
      <w:r>
        <w:t xml:space="preserve"> polipropilenden imal edilmiş olmalıdır.</w:t>
      </w:r>
    </w:p>
    <w:p w14:paraId="12DF6444" w14:textId="77777777" w:rsidR="000E78F0" w:rsidRDefault="000E78F0" w:rsidP="000E78F0">
      <w:r>
        <w:t xml:space="preserve">5. 1000 </w:t>
      </w:r>
      <w:proofErr w:type="spellStart"/>
      <w:r>
        <w:t>ul</w:t>
      </w:r>
      <w:proofErr w:type="spellEnd"/>
      <w:r>
        <w:t xml:space="preserve"> hacminde olmalıdır.</w:t>
      </w:r>
    </w:p>
    <w:p w14:paraId="1F16442B" w14:textId="77777777" w:rsidR="000E78F0" w:rsidRDefault="000E78F0" w:rsidP="000E78F0">
      <w:r>
        <w:t xml:space="preserve">6. Uçların üzerinde hizalama çizgileri </w:t>
      </w:r>
      <w:proofErr w:type="gramStart"/>
      <w:r>
        <w:t>olmalıdır .</w:t>
      </w:r>
      <w:proofErr w:type="gramEnd"/>
    </w:p>
    <w:p w14:paraId="3441F9B1" w14:textId="77777777" w:rsidR="000E78F0" w:rsidRDefault="000E78F0" w:rsidP="000E78F0">
      <w:proofErr w:type="gramStart"/>
      <w:r>
        <w:lastRenderedPageBreak/>
        <w:t>7 .</w:t>
      </w:r>
      <w:proofErr w:type="gramEnd"/>
      <w:r>
        <w:t xml:space="preserve"> Otoklavlanabilir özellikte olmalıdır.</w:t>
      </w:r>
    </w:p>
    <w:p w14:paraId="6214CD7F" w14:textId="77777777" w:rsidR="000E78F0" w:rsidRDefault="000E78F0" w:rsidP="000E78F0">
      <w:r>
        <w:t>8. Uçlar şeffaf renkli olmalıdır.</w:t>
      </w:r>
    </w:p>
    <w:p w14:paraId="531C64F1" w14:textId="77777777" w:rsidR="000E78F0" w:rsidRDefault="000E78F0" w:rsidP="000E78F0"/>
    <w:p w14:paraId="16CE6221" w14:textId="77777777" w:rsidR="000E78F0" w:rsidRDefault="000E78F0" w:rsidP="000E78F0"/>
    <w:p w14:paraId="135D90A0" w14:textId="086A6BFB" w:rsidR="000E78F0" w:rsidRDefault="000E78F0" w:rsidP="000E78F0">
      <w:proofErr w:type="spellStart"/>
      <w:r w:rsidRPr="000E78F0">
        <w:rPr>
          <w:b/>
          <w:bCs/>
        </w:rPr>
        <w:t>Nitril</w:t>
      </w:r>
      <w:proofErr w:type="spellEnd"/>
      <w:r w:rsidRPr="000E78F0">
        <w:rPr>
          <w:b/>
          <w:bCs/>
        </w:rPr>
        <w:t xml:space="preserve"> Eldiven Teknik Şartname</w:t>
      </w:r>
    </w:p>
    <w:p w14:paraId="0781FD74" w14:textId="77777777" w:rsidR="000E78F0" w:rsidRDefault="000E78F0" w:rsidP="000E78F0">
      <w:r>
        <w:t>1. Eldiven 100’lük kutularda her iki ele de uygun şekilde üretilmiş olmalıdır.</w:t>
      </w:r>
    </w:p>
    <w:p w14:paraId="20E50EE1" w14:textId="77777777" w:rsidR="000E78F0" w:rsidRDefault="000E78F0" w:rsidP="000E78F0">
      <w:r>
        <w:t>2. Eldiven pudra içermemelidir.</w:t>
      </w:r>
    </w:p>
    <w:p w14:paraId="0E788903" w14:textId="77777777" w:rsidR="000E78F0" w:rsidRDefault="000E78F0" w:rsidP="000E78F0">
      <w:r>
        <w:t xml:space="preserve">3. Eldiven yüksek kimyasal dayanıklılığı nedeniyle </w:t>
      </w:r>
      <w:proofErr w:type="spellStart"/>
      <w:r>
        <w:t>nitrilden</w:t>
      </w:r>
      <w:proofErr w:type="spellEnd"/>
      <w:r>
        <w:t xml:space="preserve"> üretilmiş olmalıdır.</w:t>
      </w:r>
    </w:p>
    <w:p w14:paraId="412CDF34" w14:textId="77777777" w:rsidR="000E78F0" w:rsidRDefault="000E78F0" w:rsidP="000E78F0">
      <w:r>
        <w:t>4. Eldivenin EN 374, EN 455 standardına uygun olmalıdır.</w:t>
      </w:r>
    </w:p>
    <w:p w14:paraId="7C86E8F4" w14:textId="77777777" w:rsidR="000E78F0" w:rsidRDefault="000E78F0" w:rsidP="000E78F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D9F5060" w14:textId="77777777" w:rsidR="0046322A" w:rsidRDefault="0046322A"/>
    <w:sectPr w:rsidR="00463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8F0"/>
    <w:rsid w:val="00016573"/>
    <w:rsid w:val="00087369"/>
    <w:rsid w:val="000E78F0"/>
    <w:rsid w:val="0046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8928"/>
  <w15:chartTrackingRefBased/>
  <w15:docId w15:val="{EC45E8D6-B3DE-4E26-8D15-4CBBF1DA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8F0"/>
    <w:pPr>
      <w:spacing w:after="200" w:line="276" w:lineRule="auto"/>
    </w:pPr>
    <w:rPr>
      <w:rFonts w:eastAsiaTheme="minorEastAsia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0E78F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E78F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E78F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E78F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E78F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E78F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E78F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E78F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E78F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E78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E78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E78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E78F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E78F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E78F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E78F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E78F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E78F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E78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E7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E78F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0E78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E78F0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0E78F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E78F0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0E78F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E78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0E78F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E78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 Sekreteryasi</dc:creator>
  <cp:keywords/>
  <dc:description/>
  <cp:lastModifiedBy>BAP Sekreteryasi</cp:lastModifiedBy>
  <cp:revision>1</cp:revision>
  <dcterms:created xsi:type="dcterms:W3CDTF">2024-09-23T09:25:00Z</dcterms:created>
  <dcterms:modified xsi:type="dcterms:W3CDTF">2024-09-23T09:27:00Z</dcterms:modified>
</cp:coreProperties>
</file>